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84" w:rsidRPr="00F13684" w:rsidRDefault="00F13684" w:rsidP="00F13684">
      <w:pPr>
        <w:spacing w:after="160" w:line="259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F13684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«Школьный театр»</w:t>
      </w:r>
    </w:p>
    <w:bookmarkEnd w:id="0"/>
    <w:p w:rsidR="00F13684" w:rsidRPr="00F13684" w:rsidRDefault="00F13684" w:rsidP="00F13684">
      <w:pPr>
        <w:spacing w:after="160" w:line="259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F136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13684">
        <w:rPr>
          <w:rFonts w:ascii="Times New Roman" w:eastAsia="Calibri" w:hAnsi="Times New Roman" w:cs="Times New Roman"/>
          <w:sz w:val="28"/>
          <w:szCs w:val="28"/>
        </w:rPr>
        <w:t xml:space="preserve">Программа курса внеурочная деятельность «Школьный театр» имеет </w:t>
      </w:r>
      <w:r w:rsidRPr="00F1368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художественную направленность, </w:t>
      </w:r>
      <w:r w:rsidRPr="00F136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ориентирована на развитие художественного вкуса, художественных способностей и склонностей к занятиям театрального искусства, творческого подхода, эмоционального восприятия, подготовки личности к постижению великого мира искусства. Программа</w:t>
      </w:r>
      <w:r w:rsidRPr="00F13684">
        <w:rPr>
          <w:rFonts w:ascii="Times New Roman" w:eastAsia="Calibri" w:hAnsi="Times New Roman" w:cs="Times New Roman"/>
          <w:sz w:val="28"/>
          <w:szCs w:val="28"/>
        </w:rPr>
        <w:t xml:space="preserve"> рассчитана на </w:t>
      </w:r>
      <w:r w:rsidRPr="00F136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базовый </w:t>
      </w:r>
      <w:r w:rsidRPr="00F13684">
        <w:rPr>
          <w:rFonts w:ascii="Times New Roman" w:eastAsia="Calibri" w:hAnsi="Times New Roman" w:cs="Times New Roman"/>
          <w:sz w:val="28"/>
          <w:szCs w:val="28"/>
        </w:rPr>
        <w:t>уровень освоения.</w:t>
      </w:r>
    </w:p>
    <w:p w:rsidR="00F13684" w:rsidRPr="00F13684" w:rsidRDefault="00F13684" w:rsidP="00F1368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684">
        <w:rPr>
          <w:rFonts w:ascii="Times New Roman" w:eastAsia="Times New Roman" w:hAnsi="Times New Roman" w:cs="Times New Roman"/>
          <w:sz w:val="28"/>
          <w:szCs w:val="28"/>
        </w:rPr>
        <w:t>Театр – искусство синтетическое и коллективное, объединяющее специалистов самых разных творческих профессий и направлений. В современном театре соединено воедино все: литература, музыка, вокал, хореография, изобразительное искусство, анимация, цифровые технологии</w:t>
      </w:r>
      <w:proofErr w:type="gramStart"/>
      <w:r w:rsidRPr="00F13684">
        <w:rPr>
          <w:rFonts w:ascii="Times New Roman" w:eastAsia="Times New Roman" w:hAnsi="Times New Roman" w:cs="Times New Roman"/>
          <w:sz w:val="28"/>
          <w:szCs w:val="28"/>
        </w:rPr>
        <w:t>… И</w:t>
      </w:r>
      <w:proofErr w:type="gramEnd"/>
      <w:r w:rsidRPr="00F13684">
        <w:rPr>
          <w:rFonts w:ascii="Times New Roman" w:eastAsia="Times New Roman" w:hAnsi="Times New Roman" w:cs="Times New Roman"/>
          <w:sz w:val="28"/>
          <w:szCs w:val="28"/>
        </w:rPr>
        <w:t xml:space="preserve"> вместе с тем театр – искусство индивидуальностей, объединённый одной общей целью, которой является постановка спектакля. </w:t>
      </w:r>
      <w:proofErr w:type="gramStart"/>
      <w:r w:rsidRPr="00F13684">
        <w:rPr>
          <w:rFonts w:ascii="Times New Roman" w:eastAsia="Times New Roman" w:hAnsi="Times New Roman" w:cs="Times New Roman"/>
          <w:sz w:val="28"/>
          <w:szCs w:val="28"/>
        </w:rPr>
        <w:t>Формы организации деятельности обучающихся могут быть разными: кружок, студия, объединение, клуб, лаборатория, театр, творческий коллектив.</w:t>
      </w:r>
      <w:proofErr w:type="gramEnd"/>
    </w:p>
    <w:p w:rsidR="00F13684" w:rsidRPr="00F13684" w:rsidRDefault="00F13684" w:rsidP="00F13684">
      <w:pPr>
        <w:spacing w:after="0" w:line="240" w:lineRule="auto"/>
        <w:ind w:firstLine="600"/>
        <w:rPr>
          <w:rFonts w:ascii="Times New Roman" w:eastAsia="Calibri" w:hAnsi="Times New Roman" w:cs="Times New Roman"/>
          <w:sz w:val="28"/>
          <w:szCs w:val="28"/>
        </w:rPr>
      </w:pPr>
      <w:r w:rsidRPr="00F13684">
        <w:rPr>
          <w:rFonts w:ascii="Times New Roman" w:eastAsia="Calibri" w:hAnsi="Times New Roman" w:cs="Times New Roman"/>
          <w:sz w:val="28"/>
          <w:szCs w:val="28"/>
        </w:rPr>
        <w:t>Театральное искусство предоставляет все возможности для развития разносторонней личности нового времени, умеющей нестандартно мыслить, быть уверенной в себе, отстаивать свою точку зрения, отвечать за свои поступки, способную слушать и слышать мнение другого человека, видеть мир в его разнообразии, различать оттенки эмоций и говорить о своих чувствах. Театр с его широчайшим спектром художественно-выразительных и воспитательных возможностей – это ещё и искусство общения.</w:t>
      </w:r>
    </w:p>
    <w:p w:rsidR="00F13684" w:rsidRPr="00F13684" w:rsidRDefault="00F13684" w:rsidP="00F13684">
      <w:pPr>
        <w:shd w:val="clear" w:color="auto" w:fill="FFFFFF"/>
        <w:spacing w:after="0" w:line="259" w:lineRule="auto"/>
        <w:ind w:firstLine="600"/>
        <w:jc w:val="both"/>
        <w:rPr>
          <w:rFonts w:ascii="Calibri" w:eastAsia="Times New Roman" w:hAnsi="Calibri" w:cs="Calibri"/>
        </w:rPr>
      </w:pPr>
      <w:r w:rsidRPr="00F13684">
        <w:rPr>
          <w:rFonts w:ascii="Times New Roman" w:eastAsia="Times New Roman" w:hAnsi="Times New Roman" w:cs="Times New Roman"/>
          <w:b/>
          <w:sz w:val="28"/>
          <w:szCs w:val="28"/>
        </w:rPr>
        <w:t>1.2. А</w:t>
      </w:r>
      <w:r w:rsidRPr="00F13684">
        <w:rPr>
          <w:rFonts w:ascii="Times New Roman" w:eastAsia="Times New Roman" w:hAnsi="Times New Roman" w:cs="Times New Roman"/>
          <w:b/>
          <w:bCs/>
          <w:sz w:val="28"/>
          <w:szCs w:val="28"/>
        </w:rPr>
        <w:t>ктуальность </w:t>
      </w:r>
      <w:r w:rsidRPr="00F1368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F1368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13684">
        <w:rPr>
          <w:rFonts w:ascii="Times New Roman" w:eastAsia="Times New Roman" w:hAnsi="Times New Roman" w:cs="Times New Roman"/>
          <w:sz w:val="28"/>
          <w:szCs w:val="28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F13684" w:rsidRPr="00F13684" w:rsidRDefault="00F13684" w:rsidP="00F13684">
      <w:pPr>
        <w:shd w:val="clear" w:color="auto" w:fill="FFFFFF"/>
        <w:spacing w:after="0" w:line="259" w:lineRule="auto"/>
        <w:ind w:firstLine="708"/>
        <w:jc w:val="both"/>
        <w:rPr>
          <w:rFonts w:ascii="Calibri" w:eastAsia="Times New Roman" w:hAnsi="Calibri" w:cs="Calibri"/>
        </w:rPr>
      </w:pPr>
      <w:r w:rsidRPr="00F13684"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</w:t>
      </w:r>
      <w:r w:rsidRPr="00F13684">
        <w:rPr>
          <w:rFonts w:ascii="Times New Roman" w:eastAsia="Times New Roman" w:hAnsi="Times New Roman" w:cs="Times New Roman"/>
          <w:sz w:val="28"/>
          <w:szCs w:val="28"/>
        </w:rPr>
        <w:br/>
        <w:t>и способностей.</w:t>
      </w:r>
    </w:p>
    <w:p w:rsidR="00F13684" w:rsidRPr="00F13684" w:rsidRDefault="00F13684" w:rsidP="00F13684">
      <w:pPr>
        <w:shd w:val="clear" w:color="auto" w:fill="FFFFFF"/>
        <w:spacing w:after="0" w:line="259" w:lineRule="auto"/>
        <w:ind w:firstLine="708"/>
        <w:jc w:val="both"/>
        <w:rPr>
          <w:rFonts w:ascii="Calibri" w:eastAsia="Times New Roman" w:hAnsi="Calibri" w:cs="Calibri"/>
        </w:rPr>
      </w:pPr>
      <w:r w:rsidRPr="00F13684">
        <w:rPr>
          <w:rFonts w:ascii="Times New Roman" w:eastAsia="Times New Roman" w:hAnsi="Times New Roman" w:cs="Times New Roman"/>
          <w:sz w:val="28"/>
          <w:szCs w:val="28"/>
        </w:rPr>
        <w:t xml:space="preserve"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</w:t>
      </w:r>
      <w:r w:rsidRPr="00F13684">
        <w:rPr>
          <w:rFonts w:ascii="Times New Roman" w:eastAsia="Times New Roman" w:hAnsi="Times New Roman" w:cs="Times New Roman"/>
          <w:sz w:val="28"/>
          <w:szCs w:val="28"/>
        </w:rPr>
        <w:br/>
        <w:t>и творчества.</w:t>
      </w:r>
    </w:p>
    <w:p w:rsidR="00F13684" w:rsidRPr="00F13684" w:rsidRDefault="00F13684" w:rsidP="00F13684">
      <w:pPr>
        <w:shd w:val="clear" w:color="auto" w:fill="FFFFFF"/>
        <w:spacing w:after="0" w:line="259" w:lineRule="auto"/>
        <w:ind w:firstLine="708"/>
        <w:jc w:val="both"/>
        <w:rPr>
          <w:rFonts w:ascii="Calibri" w:eastAsia="Times New Roman" w:hAnsi="Calibri" w:cs="Calibri"/>
        </w:rPr>
      </w:pPr>
      <w:r w:rsidRPr="00F13684">
        <w:rPr>
          <w:rFonts w:ascii="Times New Roman" w:eastAsia="Times New Roman" w:hAnsi="Times New Roman" w:cs="Times New Roman"/>
          <w:b/>
          <w:bCs/>
          <w:sz w:val="28"/>
          <w:szCs w:val="28"/>
        </w:rPr>
        <w:t>1.3. Педагогическая целесообразность</w:t>
      </w:r>
      <w:r w:rsidRPr="00F13684">
        <w:rPr>
          <w:rFonts w:ascii="Times New Roman" w:eastAsia="Times New Roman" w:hAnsi="Times New Roman" w:cs="Times New Roman"/>
          <w:sz w:val="28"/>
          <w:szCs w:val="28"/>
        </w:rPr>
        <w:t xml:space="preserve"> программы заключается </w:t>
      </w:r>
      <w:r w:rsidRPr="00F13684">
        <w:rPr>
          <w:rFonts w:ascii="Times New Roman" w:eastAsia="Times New Roman" w:hAnsi="Times New Roman" w:cs="Times New Roman"/>
          <w:sz w:val="28"/>
          <w:szCs w:val="28"/>
        </w:rPr>
        <w:br/>
        <w:t xml:space="preserve">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музыкально-эстетического воспитания, пластики движений), что в будущем поможет быть более успешными в </w:t>
      </w:r>
      <w:r w:rsidRPr="00F13684">
        <w:rPr>
          <w:rFonts w:ascii="Times New Roman" w:eastAsia="Times New Roman" w:hAnsi="Times New Roman" w:cs="Times New Roman"/>
          <w:sz w:val="28"/>
          <w:szCs w:val="28"/>
        </w:rPr>
        <w:lastRenderedPageBreak/>
        <w:t>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в общении.</w:t>
      </w:r>
    </w:p>
    <w:p w:rsidR="00F13684" w:rsidRPr="00F13684" w:rsidRDefault="00F13684" w:rsidP="00F13684">
      <w:pPr>
        <w:shd w:val="clear" w:color="auto" w:fill="FFFFFF"/>
        <w:spacing w:after="0" w:line="259" w:lineRule="auto"/>
        <w:ind w:firstLine="708"/>
        <w:jc w:val="both"/>
        <w:rPr>
          <w:rFonts w:ascii="Calibri" w:eastAsia="Times New Roman" w:hAnsi="Calibri" w:cs="Calibri"/>
        </w:rPr>
      </w:pPr>
      <w:r w:rsidRPr="00F13684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позволяет включить в механизм воспитания каждого члена коллектива и достичь комфортных условий для творческой самореализации.  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</w:t>
      </w:r>
      <w:r w:rsidRPr="00F13684">
        <w:rPr>
          <w:rFonts w:ascii="Times New Roman" w:eastAsia="Times New Roman" w:hAnsi="Times New Roman" w:cs="Times New Roman"/>
          <w:sz w:val="28"/>
          <w:szCs w:val="28"/>
        </w:rPr>
        <w:br/>
        <w:t>в окружающей среде, позитивному самоопределению.</w:t>
      </w:r>
    </w:p>
    <w:p w:rsidR="00F13684" w:rsidRPr="00F13684" w:rsidRDefault="00F13684" w:rsidP="00F13684">
      <w:pPr>
        <w:shd w:val="clear" w:color="auto" w:fill="FFFFFF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5981" w:rsidRDefault="00215981"/>
    <w:sectPr w:rsidR="0021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45"/>
    <w:rsid w:val="00215981"/>
    <w:rsid w:val="003F6F45"/>
    <w:rsid w:val="00F1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2</cp:revision>
  <dcterms:created xsi:type="dcterms:W3CDTF">2023-11-08T11:20:00Z</dcterms:created>
  <dcterms:modified xsi:type="dcterms:W3CDTF">2023-11-08T11:20:00Z</dcterms:modified>
</cp:coreProperties>
</file>